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05" w:rsidRDefault="007A0405" w:rsidP="003065B7">
      <w:pPr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3B905C" wp14:editId="4C1DE0FA">
            <wp:simplePos x="0" y="0"/>
            <wp:positionH relativeFrom="column">
              <wp:posOffset>4272280</wp:posOffset>
            </wp:positionH>
            <wp:positionV relativeFrom="paragraph">
              <wp:posOffset>-752475</wp:posOffset>
            </wp:positionV>
            <wp:extent cx="2157730" cy="2157730"/>
            <wp:effectExtent l="0" t="0" r="0" b="0"/>
            <wp:wrapNone/>
            <wp:docPr id="1" name="Obraz 0" descr="logo GK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969" w:rsidRDefault="00214969" w:rsidP="003065B7">
      <w:pPr>
        <w:rPr>
          <w:rFonts w:ascii="Arial" w:hAnsi="Arial" w:cs="Arial"/>
          <w:b/>
          <w:sz w:val="16"/>
          <w:szCs w:val="16"/>
        </w:rPr>
      </w:pPr>
    </w:p>
    <w:p w:rsidR="003065B7" w:rsidRPr="003065B7" w:rsidRDefault="003065B7" w:rsidP="003065B7">
      <w:pPr>
        <w:rPr>
          <w:rFonts w:ascii="Arial" w:hAnsi="Arial" w:cs="Arial"/>
          <w:b/>
          <w:sz w:val="16"/>
          <w:szCs w:val="16"/>
        </w:rPr>
      </w:pPr>
    </w:p>
    <w:p w:rsidR="007A0405" w:rsidRDefault="007A0405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7A0405" w:rsidRDefault="007A0405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847057" w:rsidRPr="00847057" w:rsidRDefault="00847057" w:rsidP="00847057">
      <w:pPr>
        <w:jc w:val="center"/>
        <w:rPr>
          <w:rFonts w:ascii="Arial" w:hAnsi="Arial" w:cs="Arial"/>
          <w:b/>
          <w:sz w:val="28"/>
          <w:szCs w:val="28"/>
        </w:rPr>
      </w:pPr>
      <w:r w:rsidRPr="00847057">
        <w:rPr>
          <w:rFonts w:ascii="Arial" w:hAnsi="Arial" w:cs="Arial"/>
          <w:b/>
          <w:sz w:val="28"/>
          <w:szCs w:val="28"/>
        </w:rPr>
        <w:t>Przegląd Kina Gruzińskiego „</w:t>
      </w:r>
      <w:proofErr w:type="spellStart"/>
      <w:r w:rsidRPr="00847057">
        <w:rPr>
          <w:rFonts w:ascii="Arial" w:hAnsi="Arial" w:cs="Arial"/>
          <w:b/>
          <w:sz w:val="28"/>
          <w:szCs w:val="28"/>
        </w:rPr>
        <w:t>Gamardżoba</w:t>
      </w:r>
      <w:proofErr w:type="spellEnd"/>
      <w:r w:rsidRPr="00847057">
        <w:rPr>
          <w:rFonts w:ascii="Arial" w:hAnsi="Arial" w:cs="Arial"/>
          <w:b/>
          <w:sz w:val="28"/>
          <w:szCs w:val="28"/>
        </w:rPr>
        <w:t xml:space="preserve"> kino”</w:t>
      </w:r>
    </w:p>
    <w:p w:rsidR="00214969" w:rsidRDefault="00847057" w:rsidP="003065B7">
      <w:pPr>
        <w:jc w:val="center"/>
        <w:rPr>
          <w:rFonts w:ascii="Arial" w:hAnsi="Arial" w:cs="Arial"/>
          <w:b/>
          <w:sz w:val="28"/>
          <w:szCs w:val="28"/>
        </w:rPr>
      </w:pPr>
      <w:r w:rsidRPr="00847057">
        <w:rPr>
          <w:rFonts w:ascii="Arial" w:hAnsi="Arial" w:cs="Arial"/>
          <w:b/>
          <w:sz w:val="28"/>
          <w:szCs w:val="28"/>
        </w:rPr>
        <w:t>20-22 kwietnia 2018 w Warszawie</w:t>
      </w:r>
    </w:p>
    <w:p w:rsidR="007A0405" w:rsidRPr="00847057" w:rsidRDefault="007A0405" w:rsidP="003065B7">
      <w:pPr>
        <w:jc w:val="center"/>
        <w:rPr>
          <w:rFonts w:ascii="Arial" w:hAnsi="Arial" w:cs="Arial"/>
          <w:b/>
          <w:sz w:val="28"/>
          <w:szCs w:val="28"/>
        </w:rPr>
      </w:pPr>
    </w:p>
    <w:p w:rsidR="00DF046E" w:rsidRDefault="00DF046E" w:rsidP="00847057">
      <w:pPr>
        <w:rPr>
          <w:rFonts w:ascii="Arial" w:hAnsi="Arial" w:cs="Arial"/>
        </w:rPr>
      </w:pPr>
      <w:r w:rsidRPr="00DF046E">
        <w:rPr>
          <w:rFonts w:ascii="Arial" w:hAnsi="Arial" w:cs="Arial"/>
        </w:rPr>
        <w:t>NIEDZIELA (22.04)</w:t>
      </w:r>
    </w:p>
    <w:p w:rsidR="00847057" w:rsidRPr="00847057" w:rsidRDefault="00847057" w:rsidP="00847057">
      <w:pPr>
        <w:rPr>
          <w:rFonts w:ascii="Arial" w:hAnsi="Arial" w:cs="Arial"/>
        </w:rPr>
      </w:pPr>
      <w:r w:rsidRPr="00847057">
        <w:rPr>
          <w:rFonts w:ascii="Arial" w:hAnsi="Arial" w:cs="Arial"/>
        </w:rPr>
        <w:t xml:space="preserve">Miejsce: </w:t>
      </w:r>
      <w:proofErr w:type="spellStart"/>
      <w:r w:rsidR="00DF046E" w:rsidRPr="00DF046E">
        <w:rPr>
          <w:rFonts w:ascii="Arial" w:hAnsi="Arial" w:cs="Arial"/>
          <w:b/>
        </w:rPr>
        <w:t>Państwomiasto</w:t>
      </w:r>
      <w:proofErr w:type="spellEnd"/>
    </w:p>
    <w:p w:rsidR="00DF046E" w:rsidRDefault="00DF046E" w:rsidP="00847057">
      <w:pPr>
        <w:rPr>
          <w:rFonts w:ascii="Arial" w:hAnsi="Arial" w:cs="Arial"/>
        </w:rPr>
      </w:pPr>
      <w:r w:rsidRPr="00DF046E">
        <w:rPr>
          <w:rFonts w:ascii="Arial" w:hAnsi="Arial" w:cs="Arial"/>
        </w:rPr>
        <w:t>Godz. 15:30 – 21:00</w:t>
      </w:r>
    </w:p>
    <w:p w:rsidR="00DF046E" w:rsidRDefault="00DF046E" w:rsidP="00DF046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15:30 – 15:40 Pokaz</w:t>
      </w:r>
      <w:proofErr w:type="gramEnd"/>
      <w:r>
        <w:rPr>
          <w:rFonts w:ascii="Arial" w:hAnsi="Arial" w:cs="Arial"/>
        </w:rPr>
        <w:t xml:space="preserve"> filmu „Arbuz”</w:t>
      </w:r>
      <w:r w:rsidRPr="00DF046E">
        <w:rPr>
          <w:rFonts w:ascii="Arial" w:hAnsi="Arial" w:cs="Arial"/>
        </w:rPr>
        <w:t xml:space="preserve"> (10 min)</w:t>
      </w:r>
    </w:p>
    <w:p w:rsidR="00DF046E" w:rsidRPr="00847057" w:rsidRDefault="00DF046E" w:rsidP="00DF046E">
      <w:pPr>
        <w:rPr>
          <w:rFonts w:ascii="Arial" w:hAnsi="Arial" w:cs="Arial"/>
        </w:rPr>
      </w:pPr>
      <w:r>
        <w:rPr>
          <w:rFonts w:ascii="Arial" w:hAnsi="Arial" w:cs="Arial"/>
          <w:b/>
        </w:rPr>
        <w:t>Arbuz</w:t>
      </w:r>
      <w:r>
        <w:rPr>
          <w:rFonts w:ascii="Arial" w:hAnsi="Arial" w:cs="Arial"/>
        </w:rPr>
        <w:t xml:space="preserve"> (</w:t>
      </w:r>
      <w:proofErr w:type="spellStart"/>
      <w:r w:rsidRPr="00DF046E">
        <w:rPr>
          <w:rFonts w:ascii="Sylfaen" w:hAnsi="Sylfaen" w:cs="Sylfaen"/>
        </w:rPr>
        <w:t>საზამთრო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Arial" w:hAnsi="Arial" w:cs="Arial"/>
        </w:rPr>
        <w:t>Watermelon</w:t>
      </w:r>
      <w:proofErr w:type="spellEnd"/>
      <w:r>
        <w:rPr>
          <w:rFonts w:ascii="Arial" w:hAnsi="Arial" w:cs="Arial"/>
        </w:rPr>
        <w:t xml:space="preserve">), reż. </w:t>
      </w:r>
      <w:r w:rsidRPr="00DF046E">
        <w:rPr>
          <w:rFonts w:ascii="Arial" w:hAnsi="Arial" w:cs="Arial"/>
        </w:rPr>
        <w:t xml:space="preserve">Tato </w:t>
      </w:r>
      <w:proofErr w:type="spellStart"/>
      <w:r w:rsidRPr="00DF046E">
        <w:rPr>
          <w:rFonts w:ascii="Arial" w:hAnsi="Arial" w:cs="Arial"/>
        </w:rPr>
        <w:t>K</w:t>
      </w:r>
      <w:bookmarkStart w:id="0" w:name="_GoBack"/>
      <w:bookmarkEnd w:id="0"/>
      <w:r w:rsidRPr="00DF046E">
        <w:rPr>
          <w:rFonts w:ascii="Arial" w:hAnsi="Arial" w:cs="Arial"/>
        </w:rPr>
        <w:t>otetiszwili</w:t>
      </w:r>
      <w:proofErr w:type="spellEnd"/>
      <w:r w:rsidRPr="00DF046E">
        <w:rPr>
          <w:rFonts w:ascii="Arial" w:hAnsi="Arial" w:cs="Arial"/>
        </w:rPr>
        <w:t>, 2012</w:t>
      </w:r>
      <w:r>
        <w:rPr>
          <w:rFonts w:ascii="Arial" w:hAnsi="Arial" w:cs="Arial"/>
        </w:rPr>
        <w:t>, etiuda szkolna (10 min)</w:t>
      </w:r>
    </w:p>
    <w:p w:rsidR="00DF046E" w:rsidRDefault="00DF046E" w:rsidP="00DF046E">
      <w:pPr>
        <w:jc w:val="both"/>
        <w:rPr>
          <w:rFonts w:ascii="Arial" w:hAnsi="Arial" w:cs="Arial"/>
        </w:rPr>
      </w:pPr>
      <w:r w:rsidRPr="00DF046E">
        <w:rPr>
          <w:rFonts w:ascii="Arial" w:hAnsi="Arial" w:cs="Arial"/>
        </w:rPr>
        <w:t>Gdzieś na uboczu, z dala od miejskich arterii, mężczyzna rozkłada swoje stoisko z arbuzami. Nieliczni lokalni kierowcy przejeżdżają bez wzruszenia. T</w:t>
      </w:r>
      <w:r>
        <w:rPr>
          <w:rFonts w:ascii="Arial" w:hAnsi="Arial" w:cs="Arial"/>
        </w:rPr>
        <w:t>ylko turyści zatrzymują się, by </w:t>
      </w:r>
      <w:r w:rsidRPr="00DF046E">
        <w:rPr>
          <w:rFonts w:ascii="Arial" w:hAnsi="Arial" w:cs="Arial"/>
        </w:rPr>
        <w:t>zrobić sobie zdjęcie z osobliwą atrakcją. Taki biznes nie może być dochodowy, a jakby tego było mało, po drugiej stronie szutrowej drogi zjawia się konkurencja… Film przedstawia jeden dzień z życia sprzedawcy arbuzów.</w:t>
      </w:r>
    </w:p>
    <w:p w:rsidR="00DF046E" w:rsidRDefault="00DF046E" w:rsidP="00DF046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15:40 – 16:05 Pokaz</w:t>
      </w:r>
      <w:proofErr w:type="gramEnd"/>
      <w:r>
        <w:rPr>
          <w:rFonts w:ascii="Arial" w:hAnsi="Arial" w:cs="Arial"/>
        </w:rPr>
        <w:t xml:space="preserve"> filmu „</w:t>
      </w:r>
      <w:proofErr w:type="spellStart"/>
      <w:r>
        <w:rPr>
          <w:rFonts w:ascii="Arial" w:hAnsi="Arial" w:cs="Arial"/>
        </w:rPr>
        <w:t>Andro</w:t>
      </w:r>
      <w:proofErr w:type="spellEnd"/>
      <w:r>
        <w:rPr>
          <w:rFonts w:ascii="Arial" w:hAnsi="Arial" w:cs="Arial"/>
        </w:rPr>
        <w:t>”</w:t>
      </w:r>
      <w:r w:rsidRPr="00DF046E">
        <w:rPr>
          <w:rFonts w:ascii="Arial" w:hAnsi="Arial" w:cs="Arial"/>
        </w:rPr>
        <w:t xml:space="preserve"> (25 min)</w:t>
      </w:r>
    </w:p>
    <w:p w:rsidR="00DF046E" w:rsidRPr="00847057" w:rsidRDefault="00DF046E" w:rsidP="00DF046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Andro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DF046E">
        <w:rPr>
          <w:rFonts w:ascii="Sylfaen" w:hAnsi="Sylfaen" w:cs="Sylfaen"/>
        </w:rPr>
        <w:t>ანდრო</w:t>
      </w:r>
      <w:proofErr w:type="spellEnd"/>
      <w:r>
        <w:rPr>
          <w:rFonts w:ascii="Arial" w:hAnsi="Arial" w:cs="Arial"/>
        </w:rPr>
        <w:t xml:space="preserve">), reż. </w:t>
      </w:r>
      <w:proofErr w:type="spellStart"/>
      <w:r w:rsidRPr="00DF046E">
        <w:rPr>
          <w:rFonts w:ascii="Arial" w:hAnsi="Arial" w:cs="Arial"/>
        </w:rPr>
        <w:t>Torn</w:t>
      </w:r>
      <w:r>
        <w:rPr>
          <w:rFonts w:ascii="Arial" w:hAnsi="Arial" w:cs="Arial"/>
        </w:rPr>
        <w:t>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Gogricz</w:t>
      </w:r>
      <w:r w:rsidRPr="00DF046E">
        <w:rPr>
          <w:rFonts w:ascii="Arial" w:hAnsi="Arial" w:cs="Arial"/>
        </w:rPr>
        <w:t>iani</w:t>
      </w:r>
      <w:proofErr w:type="spellEnd"/>
      <w:r>
        <w:rPr>
          <w:rFonts w:ascii="Arial" w:hAnsi="Arial" w:cs="Arial"/>
        </w:rPr>
        <w:t>, 2017, krótkometrażowy film fabularny (25 min)</w:t>
      </w:r>
    </w:p>
    <w:p w:rsidR="00DF046E" w:rsidRPr="00DF046E" w:rsidRDefault="00DF046E" w:rsidP="00DF046E">
      <w:pPr>
        <w:jc w:val="both"/>
        <w:rPr>
          <w:rFonts w:ascii="Arial" w:hAnsi="Arial" w:cs="Arial"/>
        </w:rPr>
      </w:pPr>
      <w:r w:rsidRPr="00DF046E">
        <w:rPr>
          <w:rFonts w:ascii="Arial" w:hAnsi="Arial" w:cs="Arial"/>
        </w:rPr>
        <w:t xml:space="preserve">W powojennej Gruzji bezrobotny architekt </w:t>
      </w:r>
      <w:proofErr w:type="spellStart"/>
      <w:r w:rsidRPr="00DF046E">
        <w:rPr>
          <w:rFonts w:ascii="Arial" w:hAnsi="Arial" w:cs="Arial"/>
        </w:rPr>
        <w:t>Andro</w:t>
      </w:r>
      <w:proofErr w:type="spellEnd"/>
      <w:r w:rsidRPr="00DF046E">
        <w:rPr>
          <w:rFonts w:ascii="Arial" w:hAnsi="Arial" w:cs="Arial"/>
        </w:rPr>
        <w:t xml:space="preserve"> stara się pomóc swojej rodzinie. Wypełnia samochód rupieciami znalezionymi w domu i wraz ze swoim</w:t>
      </w:r>
      <w:r>
        <w:rPr>
          <w:rFonts w:ascii="Arial" w:hAnsi="Arial" w:cs="Arial"/>
        </w:rPr>
        <w:t xml:space="preserve"> synem Dato jedzie na handel do </w:t>
      </w:r>
      <w:r w:rsidRPr="00DF046E">
        <w:rPr>
          <w:rFonts w:ascii="Arial" w:hAnsi="Arial" w:cs="Arial"/>
        </w:rPr>
        <w:t xml:space="preserve">Turcji. </w:t>
      </w:r>
      <w:proofErr w:type="spellStart"/>
      <w:r w:rsidRPr="00DF046E">
        <w:rPr>
          <w:rFonts w:ascii="Arial" w:hAnsi="Arial" w:cs="Arial"/>
        </w:rPr>
        <w:t>Andro</w:t>
      </w:r>
      <w:proofErr w:type="spellEnd"/>
      <w:r w:rsidRPr="00DF046E">
        <w:rPr>
          <w:rFonts w:ascii="Arial" w:hAnsi="Arial" w:cs="Arial"/>
        </w:rPr>
        <w:t xml:space="preserve"> i Dato na granicy zabierają ze sobą tureckiego aut</w:t>
      </w:r>
      <w:r>
        <w:rPr>
          <w:rFonts w:ascii="Arial" w:hAnsi="Arial" w:cs="Arial"/>
        </w:rPr>
        <w:t>ostopowicza –</w:t>
      </w:r>
      <w:r w:rsidR="008E1744">
        <w:rPr>
          <w:rFonts w:ascii="Arial" w:hAnsi="Arial" w:cs="Arial"/>
        </w:rPr>
        <w:t xml:space="preserve"> Tanera. Od </w:t>
      </w:r>
      <w:r w:rsidRPr="00DF046E">
        <w:rPr>
          <w:rFonts w:ascii="Arial" w:hAnsi="Arial" w:cs="Arial"/>
        </w:rPr>
        <w:t>tej pory podróż ojca i syna zamienia się w komediową serię niefortunnych zdarzeń.</w:t>
      </w:r>
    </w:p>
    <w:p w:rsidR="00DF046E" w:rsidRPr="00DF046E" w:rsidRDefault="00DF046E" w:rsidP="00DF046E">
      <w:pPr>
        <w:rPr>
          <w:rFonts w:ascii="Arial" w:hAnsi="Arial" w:cs="Arial"/>
        </w:rPr>
      </w:pPr>
      <w:proofErr w:type="gramStart"/>
      <w:r w:rsidRPr="00DF046E">
        <w:rPr>
          <w:rFonts w:ascii="Arial" w:hAnsi="Arial" w:cs="Arial"/>
        </w:rPr>
        <w:t>16:05 – 16:15 Przerwa</w:t>
      </w:r>
      <w:proofErr w:type="gramEnd"/>
    </w:p>
    <w:p w:rsidR="00DF046E" w:rsidRDefault="00250A28" w:rsidP="00DF046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16:15 – 17:54 Pokaz</w:t>
      </w:r>
      <w:proofErr w:type="gramEnd"/>
      <w:r>
        <w:rPr>
          <w:rFonts w:ascii="Arial" w:hAnsi="Arial" w:cs="Arial"/>
        </w:rPr>
        <w:t xml:space="preserve"> filmu „Randki w ciemno”</w:t>
      </w:r>
      <w:r w:rsidR="00DF046E" w:rsidRPr="00DF046E">
        <w:rPr>
          <w:rFonts w:ascii="Arial" w:hAnsi="Arial" w:cs="Arial"/>
        </w:rPr>
        <w:t xml:space="preserve"> (1 h 39 min) </w:t>
      </w:r>
    </w:p>
    <w:p w:rsidR="00250A28" w:rsidRPr="00250A28" w:rsidRDefault="00250A28" w:rsidP="00250A28">
      <w:pPr>
        <w:rPr>
          <w:rFonts w:ascii="Arial" w:hAnsi="Arial" w:cs="Arial"/>
        </w:rPr>
      </w:pPr>
      <w:r w:rsidRPr="00250A28">
        <w:rPr>
          <w:rFonts w:ascii="Arial" w:hAnsi="Arial" w:cs="Arial"/>
          <w:b/>
        </w:rPr>
        <w:t>Randki w ciemno</w:t>
      </w:r>
      <w:r>
        <w:rPr>
          <w:rFonts w:ascii="Arial" w:hAnsi="Arial" w:cs="Arial"/>
        </w:rPr>
        <w:t xml:space="preserve"> (Blind </w:t>
      </w:r>
      <w:proofErr w:type="spellStart"/>
      <w:r>
        <w:rPr>
          <w:rFonts w:ascii="Arial" w:hAnsi="Arial" w:cs="Arial"/>
        </w:rPr>
        <w:t>Dates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250A28">
        <w:rPr>
          <w:rFonts w:ascii="Sylfaen" w:hAnsi="Sylfaen" w:cs="Sylfaen"/>
        </w:rPr>
        <w:t>შემთხვევითი</w:t>
      </w:r>
      <w:proofErr w:type="spellEnd"/>
      <w:r w:rsidRPr="00250A28">
        <w:rPr>
          <w:rFonts w:ascii="Arial" w:hAnsi="Arial" w:cs="Arial"/>
        </w:rPr>
        <w:t xml:space="preserve"> </w:t>
      </w:r>
      <w:proofErr w:type="spellStart"/>
      <w:r w:rsidRPr="00250A28">
        <w:rPr>
          <w:rFonts w:ascii="Sylfaen" w:hAnsi="Sylfaen" w:cs="Sylfaen"/>
        </w:rPr>
        <w:t>პაემნები</w:t>
      </w:r>
      <w:proofErr w:type="spellEnd"/>
      <w:r w:rsidRPr="00250A28">
        <w:rPr>
          <w:rFonts w:ascii="Arial" w:hAnsi="Arial" w:cs="Arial"/>
        </w:rPr>
        <w:t xml:space="preserve">), reż. </w:t>
      </w:r>
      <w:proofErr w:type="spellStart"/>
      <w:r w:rsidRPr="00250A28">
        <w:rPr>
          <w:rFonts w:ascii="Arial" w:hAnsi="Arial" w:cs="Arial"/>
        </w:rPr>
        <w:t>Lewan</w:t>
      </w:r>
      <w:proofErr w:type="spellEnd"/>
      <w:r w:rsidRPr="00250A28">
        <w:rPr>
          <w:rFonts w:ascii="Arial" w:hAnsi="Arial" w:cs="Arial"/>
        </w:rPr>
        <w:t xml:space="preserve"> </w:t>
      </w:r>
      <w:proofErr w:type="spellStart"/>
      <w:r w:rsidRPr="00250A28">
        <w:rPr>
          <w:rFonts w:ascii="Arial" w:hAnsi="Arial" w:cs="Arial"/>
        </w:rPr>
        <w:t>Kog</w:t>
      </w:r>
      <w:r>
        <w:rPr>
          <w:rFonts w:ascii="Arial" w:hAnsi="Arial" w:cs="Arial"/>
        </w:rPr>
        <w:t>uaszwili</w:t>
      </w:r>
      <w:proofErr w:type="spellEnd"/>
      <w:r>
        <w:rPr>
          <w:rFonts w:ascii="Arial" w:hAnsi="Arial" w:cs="Arial"/>
        </w:rPr>
        <w:t>, 2013, film fabularny (1 h 35 min)</w:t>
      </w:r>
    </w:p>
    <w:p w:rsidR="00250A28" w:rsidRPr="00DF046E" w:rsidRDefault="00250A28" w:rsidP="00250A28">
      <w:pPr>
        <w:jc w:val="both"/>
        <w:rPr>
          <w:rFonts w:ascii="Arial" w:hAnsi="Arial" w:cs="Arial"/>
        </w:rPr>
      </w:pPr>
      <w:r w:rsidRPr="00250A28">
        <w:rPr>
          <w:rFonts w:ascii="Arial" w:hAnsi="Arial" w:cs="Arial"/>
        </w:rPr>
        <w:t>Bohaterem filmu jest Sandro, czterdziestoletni m</w:t>
      </w:r>
      <w:r>
        <w:rPr>
          <w:rFonts w:ascii="Arial" w:hAnsi="Arial" w:cs="Arial"/>
        </w:rPr>
        <w:t>ężczyzna, który mieszka z</w:t>
      </w:r>
      <w:r w:rsidRPr="00250A28">
        <w:rPr>
          <w:rFonts w:ascii="Arial" w:hAnsi="Arial" w:cs="Arial"/>
        </w:rPr>
        <w:t xml:space="preserve"> nadopiekuńczymi rodzicami. Ci ciągle wypytują swojego syna o ślub, dzieci, rodzinę i usamodzielnienie się</w:t>
      </w:r>
      <w:r>
        <w:rPr>
          <w:rFonts w:ascii="Arial" w:hAnsi="Arial" w:cs="Arial"/>
        </w:rPr>
        <w:t>. Receptę dla San</w:t>
      </w:r>
      <w:r w:rsidR="007A5692">
        <w:rPr>
          <w:rFonts w:ascii="Arial" w:hAnsi="Arial" w:cs="Arial"/>
        </w:rPr>
        <w:t>dro</w:t>
      </w:r>
      <w:r>
        <w:rPr>
          <w:rFonts w:ascii="Arial" w:hAnsi="Arial" w:cs="Arial"/>
        </w:rPr>
        <w:t xml:space="preserve"> znajduje Iw</w:t>
      </w:r>
      <w:r w:rsidRPr="00250A28">
        <w:rPr>
          <w:rFonts w:ascii="Arial" w:hAnsi="Arial" w:cs="Arial"/>
        </w:rPr>
        <w:t>o, stary przyjaciel, który umawia go na randkę w ciemno, którą znajduje przez Internet. Spotkanie okazuje się niewypałem</w:t>
      </w:r>
      <w:r w:rsidR="008E1744">
        <w:rPr>
          <w:rFonts w:ascii="Arial" w:hAnsi="Arial" w:cs="Arial"/>
        </w:rPr>
        <w:t>, ale los uśmiecha się do </w:t>
      </w:r>
      <w:r>
        <w:rPr>
          <w:rFonts w:ascii="Arial" w:hAnsi="Arial" w:cs="Arial"/>
        </w:rPr>
        <w:t>Sandro</w:t>
      </w:r>
      <w:r w:rsidRPr="00250A28">
        <w:rPr>
          <w:rFonts w:ascii="Arial" w:hAnsi="Arial" w:cs="Arial"/>
        </w:rPr>
        <w:t xml:space="preserve"> nad Morzem Czarnym, gdzie spędza wakacje z rodzicami. Tam poznaje </w:t>
      </w:r>
      <w:proofErr w:type="spellStart"/>
      <w:r>
        <w:rPr>
          <w:rFonts w:ascii="Arial" w:hAnsi="Arial" w:cs="Arial"/>
        </w:rPr>
        <w:t>Mananę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>Niestety wychodzi na jaw, że</w:t>
      </w:r>
      <w:r w:rsidRPr="00250A28">
        <w:rPr>
          <w:rFonts w:ascii="Arial" w:hAnsi="Arial" w:cs="Arial"/>
        </w:rPr>
        <w:t xml:space="preserve"> kobieta ma męża </w:t>
      </w:r>
      <w:r>
        <w:rPr>
          <w:rFonts w:ascii="Arial" w:hAnsi="Arial" w:cs="Arial"/>
        </w:rPr>
        <w:t>–</w:t>
      </w:r>
      <w:r w:rsidRPr="00250A28">
        <w:rPr>
          <w:rFonts w:ascii="Arial" w:hAnsi="Arial" w:cs="Arial"/>
        </w:rPr>
        <w:t xml:space="preserve"> i to </w:t>
      </w:r>
      <w:r>
        <w:rPr>
          <w:rFonts w:ascii="Arial" w:hAnsi="Arial" w:cs="Arial"/>
        </w:rPr>
        <w:t xml:space="preserve">męża </w:t>
      </w:r>
      <w:r w:rsidRPr="00250A28">
        <w:rPr>
          <w:rFonts w:ascii="Arial" w:hAnsi="Arial" w:cs="Arial"/>
        </w:rPr>
        <w:t xml:space="preserve">kryminalistę, który zaraz ma wyjść z więzienia. </w:t>
      </w:r>
    </w:p>
    <w:p w:rsidR="00DF046E" w:rsidRPr="00DF046E" w:rsidRDefault="00DF046E" w:rsidP="00DF046E">
      <w:pPr>
        <w:rPr>
          <w:rFonts w:ascii="Arial" w:hAnsi="Arial" w:cs="Arial"/>
        </w:rPr>
      </w:pPr>
      <w:proofErr w:type="gramStart"/>
      <w:r w:rsidRPr="00DF046E">
        <w:rPr>
          <w:rFonts w:ascii="Arial" w:hAnsi="Arial" w:cs="Arial"/>
        </w:rPr>
        <w:t>17:54 – 18:00 Przerwa</w:t>
      </w:r>
      <w:proofErr w:type="gramEnd"/>
    </w:p>
    <w:p w:rsidR="00DF046E" w:rsidRDefault="00DF046E" w:rsidP="00DF046E">
      <w:pPr>
        <w:rPr>
          <w:rFonts w:ascii="Arial" w:hAnsi="Arial" w:cs="Arial"/>
        </w:rPr>
      </w:pPr>
      <w:proofErr w:type="gramStart"/>
      <w:r w:rsidRPr="00DF046E">
        <w:rPr>
          <w:rFonts w:ascii="Arial" w:hAnsi="Arial" w:cs="Arial"/>
        </w:rPr>
        <w:t>18:00 – 19:35 Pokaz</w:t>
      </w:r>
      <w:proofErr w:type="gramEnd"/>
      <w:r w:rsidRPr="00DF046E">
        <w:rPr>
          <w:rFonts w:ascii="Arial" w:hAnsi="Arial" w:cs="Arial"/>
        </w:rPr>
        <w:t xml:space="preserve"> filmu </w:t>
      </w:r>
      <w:r w:rsidR="00250A28">
        <w:rPr>
          <w:rFonts w:ascii="Arial" w:hAnsi="Arial" w:cs="Arial"/>
        </w:rPr>
        <w:t>„</w:t>
      </w:r>
      <w:r w:rsidR="000423B7">
        <w:rPr>
          <w:rFonts w:ascii="Arial" w:hAnsi="Arial" w:cs="Arial"/>
        </w:rPr>
        <w:t>Panny młode</w:t>
      </w:r>
      <w:r w:rsidR="00250A28">
        <w:rPr>
          <w:rFonts w:ascii="Arial" w:hAnsi="Arial" w:cs="Arial"/>
        </w:rPr>
        <w:t>”</w:t>
      </w:r>
      <w:r w:rsidRPr="00DF046E">
        <w:rPr>
          <w:rFonts w:ascii="Arial" w:hAnsi="Arial" w:cs="Arial"/>
        </w:rPr>
        <w:t xml:space="preserve"> (1 h 35 min)</w:t>
      </w:r>
    </w:p>
    <w:p w:rsidR="00250A28" w:rsidRDefault="00250A28" w:rsidP="00DF04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Panny młode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Brides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250A28">
        <w:rPr>
          <w:rFonts w:ascii="Sylfaen" w:hAnsi="Sylfaen" w:cs="Sylfaen"/>
        </w:rPr>
        <w:t>პატარძლები</w:t>
      </w:r>
      <w:proofErr w:type="spellEnd"/>
      <w:r w:rsidRPr="00250A28">
        <w:rPr>
          <w:rFonts w:ascii="Arial" w:hAnsi="Arial" w:cs="Arial"/>
        </w:rPr>
        <w:t xml:space="preserve">), reż. </w:t>
      </w:r>
      <w:proofErr w:type="spellStart"/>
      <w:r w:rsidRPr="00250A28">
        <w:rPr>
          <w:rFonts w:ascii="Arial" w:hAnsi="Arial" w:cs="Arial"/>
        </w:rPr>
        <w:t>Tinatin</w:t>
      </w:r>
      <w:proofErr w:type="spellEnd"/>
      <w:r w:rsidRPr="00250A28">
        <w:rPr>
          <w:rFonts w:ascii="Arial" w:hAnsi="Arial" w:cs="Arial"/>
        </w:rPr>
        <w:t xml:space="preserve"> </w:t>
      </w:r>
      <w:proofErr w:type="spellStart"/>
      <w:r w:rsidRPr="00250A28">
        <w:rPr>
          <w:rFonts w:ascii="Arial" w:hAnsi="Arial" w:cs="Arial"/>
        </w:rPr>
        <w:t>Kadż</w:t>
      </w:r>
      <w:r>
        <w:rPr>
          <w:rFonts w:ascii="Arial" w:hAnsi="Arial" w:cs="Arial"/>
        </w:rPr>
        <w:t>riszwili</w:t>
      </w:r>
      <w:proofErr w:type="spellEnd"/>
      <w:r>
        <w:rPr>
          <w:rFonts w:ascii="Arial" w:hAnsi="Arial" w:cs="Arial"/>
        </w:rPr>
        <w:t>, 2014, film fabularny (</w:t>
      </w:r>
      <w:r w:rsidRPr="00250A28">
        <w:rPr>
          <w:rFonts w:ascii="Arial" w:hAnsi="Arial" w:cs="Arial"/>
        </w:rPr>
        <w:t>1 h 35 min</w:t>
      </w:r>
      <w:r>
        <w:rPr>
          <w:rFonts w:ascii="Arial" w:hAnsi="Arial" w:cs="Arial"/>
        </w:rPr>
        <w:t>)</w:t>
      </w:r>
    </w:p>
    <w:p w:rsidR="008514F9" w:rsidRDefault="008514F9" w:rsidP="00851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Bohaterka filmu </w:t>
      </w:r>
      <w:proofErr w:type="spellStart"/>
      <w:r>
        <w:rPr>
          <w:rFonts w:ascii="Arial" w:hAnsi="Arial" w:cs="Arial"/>
        </w:rPr>
        <w:t>Nutsa</w:t>
      </w:r>
      <w:proofErr w:type="spellEnd"/>
      <w:r>
        <w:rPr>
          <w:rFonts w:ascii="Arial" w:hAnsi="Arial" w:cs="Arial"/>
        </w:rPr>
        <w:t xml:space="preserve"> jest krawcową. Samotnie wychowuje dwójkę dzieci,</w:t>
      </w:r>
      <w:r w:rsidR="000423B7">
        <w:rPr>
          <w:rFonts w:ascii="Arial" w:hAnsi="Arial" w:cs="Arial"/>
        </w:rPr>
        <w:t xml:space="preserve"> ponieważ ich ojciec – Goga – siedzi w więzieniu i spędzi tam najbliższe kilka lat. </w:t>
      </w:r>
      <w:proofErr w:type="spellStart"/>
      <w:r w:rsidR="000423B7">
        <w:rPr>
          <w:rFonts w:ascii="Arial" w:hAnsi="Arial" w:cs="Arial"/>
        </w:rPr>
        <w:t>Nutsa</w:t>
      </w:r>
      <w:proofErr w:type="spellEnd"/>
      <w:r w:rsidR="00042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decyduje się poślubić </w:t>
      </w:r>
      <w:r w:rsidR="000423B7">
        <w:rPr>
          <w:rFonts w:ascii="Arial" w:hAnsi="Arial" w:cs="Arial"/>
        </w:rPr>
        <w:t>Gogę, ponieważ dzięki temu będzie mogła odwiedzać go raz w miesiącu.</w:t>
      </w:r>
      <w:r w:rsidR="002C12EC">
        <w:rPr>
          <w:rFonts w:ascii="Arial" w:hAnsi="Arial" w:cs="Arial"/>
        </w:rPr>
        <w:t xml:space="preserve"> Ślub jest krótki, a najbliższa rodzina nie bierze w nim udziału. Kobieta jest coraz bardziej sfrustrowana krótkimi widzeniami i długą samotnością. Dodatkowo w jej życiu pojawia się inny mężczyzna. </w:t>
      </w:r>
    </w:p>
    <w:p w:rsidR="00DF046E" w:rsidRDefault="00DF046E" w:rsidP="00DF046E">
      <w:pPr>
        <w:rPr>
          <w:rFonts w:ascii="Arial" w:hAnsi="Arial" w:cs="Arial"/>
        </w:rPr>
      </w:pPr>
      <w:proofErr w:type="gramStart"/>
      <w:r w:rsidRPr="00DF046E">
        <w:rPr>
          <w:rFonts w:ascii="Arial" w:hAnsi="Arial" w:cs="Arial"/>
        </w:rPr>
        <w:t>19:35 – 21:00 Spotkanie</w:t>
      </w:r>
      <w:proofErr w:type="gramEnd"/>
      <w:r w:rsidRPr="00DF046E">
        <w:rPr>
          <w:rFonts w:ascii="Arial" w:hAnsi="Arial" w:cs="Arial"/>
        </w:rPr>
        <w:t xml:space="preserve"> z</w:t>
      </w:r>
      <w:r w:rsidR="002C12EC">
        <w:rPr>
          <w:rFonts w:ascii="Arial" w:hAnsi="Arial" w:cs="Arial"/>
        </w:rPr>
        <w:t xml:space="preserve"> Ludwiką Włodek, Kają </w:t>
      </w:r>
      <w:proofErr w:type="spellStart"/>
      <w:r w:rsidR="008650D2">
        <w:rPr>
          <w:rFonts w:ascii="Arial" w:hAnsi="Arial" w:cs="Arial"/>
        </w:rPr>
        <w:t>Puto</w:t>
      </w:r>
      <w:proofErr w:type="spellEnd"/>
      <w:r w:rsidR="008650D2">
        <w:rPr>
          <w:rFonts w:ascii="Arial" w:hAnsi="Arial" w:cs="Arial"/>
        </w:rPr>
        <w:t xml:space="preserve"> i Bartłomiejem </w:t>
      </w:r>
      <w:proofErr w:type="spellStart"/>
      <w:r w:rsidR="008650D2">
        <w:rPr>
          <w:rFonts w:ascii="Arial" w:hAnsi="Arial" w:cs="Arial"/>
        </w:rPr>
        <w:t>Krzysztanem</w:t>
      </w:r>
      <w:proofErr w:type="spellEnd"/>
    </w:p>
    <w:p w:rsidR="00FB12F8" w:rsidRDefault="002C12EC" w:rsidP="00FB12F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dr</w:t>
      </w:r>
      <w:proofErr w:type="gramEnd"/>
      <w:r>
        <w:rPr>
          <w:rFonts w:ascii="Arial" w:hAnsi="Arial" w:cs="Arial"/>
          <w:b/>
        </w:rPr>
        <w:t xml:space="preserve"> Ludwika Włodek</w:t>
      </w:r>
      <w:r w:rsidR="00FB12F8">
        <w:rPr>
          <w:rFonts w:ascii="Arial" w:hAnsi="Arial" w:cs="Arial"/>
        </w:rPr>
        <w:t xml:space="preserve"> – </w:t>
      </w:r>
      <w:r w:rsidR="00532A4B">
        <w:rPr>
          <w:rFonts w:ascii="Arial" w:hAnsi="Arial" w:cs="Arial"/>
        </w:rPr>
        <w:t xml:space="preserve">socjolożka, reporterka i publicystka. </w:t>
      </w:r>
      <w:r w:rsidR="00532A4B" w:rsidRPr="00532A4B">
        <w:rPr>
          <w:rFonts w:ascii="Arial" w:hAnsi="Arial" w:cs="Arial"/>
        </w:rPr>
        <w:t>Wykłada w Studium Europy Wschodniej Uniwersytetu Warszawskiego, gdzie kieruje specjalizacją „Azja Środkowa”.</w:t>
      </w:r>
      <w:r w:rsidR="00683C0C">
        <w:rPr>
          <w:rFonts w:ascii="Arial" w:hAnsi="Arial" w:cs="Arial"/>
        </w:rPr>
        <w:t xml:space="preserve"> </w:t>
      </w:r>
      <w:r w:rsidR="00C546EB" w:rsidRPr="00C546EB">
        <w:rPr>
          <w:rFonts w:ascii="Arial" w:hAnsi="Arial" w:cs="Arial"/>
        </w:rPr>
        <w:t>Prowadzi zajęcia m.in. na temat sytuacji kobiet w Azji Środkowej, Afganistanie i Iranie.</w:t>
      </w:r>
      <w:r w:rsidR="00C546EB">
        <w:rPr>
          <w:rFonts w:ascii="Arial" w:hAnsi="Arial" w:cs="Arial"/>
        </w:rPr>
        <w:t xml:space="preserve"> </w:t>
      </w:r>
      <w:r w:rsidR="00683C0C" w:rsidRPr="00683C0C">
        <w:rPr>
          <w:rFonts w:ascii="Arial" w:hAnsi="Arial" w:cs="Arial"/>
        </w:rPr>
        <w:t xml:space="preserve">Autorka reportaży z Iranu, Afganistanu, Abchazji, Indii, Rosji i Azji Środkowej. W 2012 roku wydała książkę „Pra. O rodzinie Iwaszkiewiczów”, w 2014 „Wystarczy </w:t>
      </w:r>
      <w:r w:rsidR="00683C0C">
        <w:rPr>
          <w:rFonts w:ascii="Arial" w:hAnsi="Arial" w:cs="Arial"/>
        </w:rPr>
        <w:t>przejść przez rzekę”, a w 2017 „</w:t>
      </w:r>
      <w:r w:rsidR="00683C0C" w:rsidRPr="00683C0C">
        <w:rPr>
          <w:rFonts w:ascii="Arial" w:hAnsi="Arial" w:cs="Arial"/>
        </w:rPr>
        <w:t xml:space="preserve">Cztery sztandary, </w:t>
      </w:r>
      <w:r w:rsidR="00683C0C">
        <w:rPr>
          <w:rFonts w:ascii="Arial" w:hAnsi="Arial" w:cs="Arial"/>
        </w:rPr>
        <w:t xml:space="preserve">jeden adres. Historie ze </w:t>
      </w:r>
      <w:proofErr w:type="spellStart"/>
      <w:r w:rsidR="00683C0C">
        <w:rPr>
          <w:rFonts w:ascii="Arial" w:hAnsi="Arial" w:cs="Arial"/>
        </w:rPr>
        <w:t>Spisza</w:t>
      </w:r>
      <w:proofErr w:type="spellEnd"/>
      <w:r w:rsidR="00683C0C">
        <w:rPr>
          <w:rFonts w:ascii="Arial" w:hAnsi="Arial" w:cs="Arial"/>
        </w:rPr>
        <w:t>”</w:t>
      </w:r>
      <w:r w:rsidR="00683C0C" w:rsidRPr="00683C0C">
        <w:rPr>
          <w:rFonts w:ascii="Arial" w:hAnsi="Arial" w:cs="Arial"/>
        </w:rPr>
        <w:t>.</w:t>
      </w:r>
    </w:p>
    <w:p w:rsidR="007A0405" w:rsidRDefault="002C12EC" w:rsidP="00FB12F8">
      <w:pPr>
        <w:jc w:val="both"/>
        <w:rPr>
          <w:rFonts w:ascii="Arial" w:hAnsi="Arial" w:cs="Arial"/>
        </w:rPr>
      </w:pPr>
      <w:r w:rsidRPr="002C12EC">
        <w:rPr>
          <w:rFonts w:ascii="Arial" w:hAnsi="Arial" w:cs="Arial"/>
          <w:b/>
        </w:rPr>
        <w:t xml:space="preserve">Kaja </w:t>
      </w:r>
      <w:proofErr w:type="spellStart"/>
      <w:r w:rsidRPr="002C12EC">
        <w:rPr>
          <w:rFonts w:ascii="Arial" w:hAnsi="Arial" w:cs="Arial"/>
          <w:b/>
        </w:rPr>
        <w:t>Puto</w:t>
      </w:r>
      <w:proofErr w:type="spellEnd"/>
      <w:r w:rsidRPr="002C12EC">
        <w:rPr>
          <w:rFonts w:ascii="Arial" w:hAnsi="Arial" w:cs="Arial"/>
          <w:b/>
        </w:rPr>
        <w:t xml:space="preserve"> </w:t>
      </w:r>
      <w:r w:rsidRPr="002C12EC">
        <w:rPr>
          <w:rFonts w:ascii="Arial" w:hAnsi="Arial" w:cs="Arial"/>
        </w:rPr>
        <w:t xml:space="preserve">– wiceprezeska zarządu Korporacji </w:t>
      </w:r>
      <w:proofErr w:type="spellStart"/>
      <w:r w:rsidRPr="002C12EC">
        <w:rPr>
          <w:rFonts w:ascii="Arial" w:hAnsi="Arial" w:cs="Arial"/>
        </w:rPr>
        <w:t>Ha!</w:t>
      </w:r>
      <w:proofErr w:type="gramStart"/>
      <w:r w:rsidRPr="002C12EC">
        <w:rPr>
          <w:rFonts w:ascii="Arial" w:hAnsi="Arial" w:cs="Arial"/>
        </w:rPr>
        <w:t>art</w:t>
      </w:r>
      <w:proofErr w:type="spellEnd"/>
      <w:proofErr w:type="gramEnd"/>
      <w:r w:rsidRPr="002C12EC">
        <w:rPr>
          <w:rFonts w:ascii="Arial" w:hAnsi="Arial" w:cs="Arial"/>
        </w:rPr>
        <w:t>. Z w</w:t>
      </w:r>
      <w:r w:rsidR="008E1744">
        <w:rPr>
          <w:rFonts w:ascii="Arial" w:hAnsi="Arial" w:cs="Arial"/>
        </w:rPr>
        <w:t xml:space="preserve">ykształcenia </w:t>
      </w:r>
      <w:proofErr w:type="spellStart"/>
      <w:r w:rsidR="008E1744">
        <w:rPr>
          <w:rFonts w:ascii="Arial" w:hAnsi="Arial" w:cs="Arial"/>
        </w:rPr>
        <w:t>kulturoznawczyni</w:t>
      </w:r>
      <w:proofErr w:type="spellEnd"/>
      <w:r w:rsidR="008E1744">
        <w:rPr>
          <w:rFonts w:ascii="Arial" w:hAnsi="Arial" w:cs="Arial"/>
        </w:rPr>
        <w:t xml:space="preserve"> i </w:t>
      </w:r>
      <w:r w:rsidRPr="002C12EC">
        <w:rPr>
          <w:rFonts w:ascii="Arial" w:hAnsi="Arial" w:cs="Arial"/>
        </w:rPr>
        <w:t>filozofka, studiowała w Krakowie, Berlinie i Tbilisi. Zajmuje się Europą Środkowo-Wschodnią, Kaukazem Południowym i tematyką migracyjną. Publikuje m.in. w „Dzienniku Opinii”, „Nowej Europie Wschodniej” i „Polityce”. Autorka licznych publikacji poświęconych kinu, m.in. gruzińskiemu.</w:t>
      </w:r>
    </w:p>
    <w:p w:rsidR="008E1744" w:rsidRDefault="008E1744" w:rsidP="00FB12F8">
      <w:pPr>
        <w:jc w:val="both"/>
        <w:rPr>
          <w:rFonts w:ascii="Arial" w:hAnsi="Arial" w:cs="Arial"/>
        </w:rPr>
      </w:pPr>
      <w:r w:rsidRPr="008E1744">
        <w:rPr>
          <w:rFonts w:ascii="Arial" w:hAnsi="Arial" w:cs="Arial"/>
          <w:b/>
        </w:rPr>
        <w:t xml:space="preserve">Bartłomiej </w:t>
      </w:r>
      <w:proofErr w:type="spellStart"/>
      <w:r w:rsidRPr="008E1744">
        <w:rPr>
          <w:rFonts w:ascii="Arial" w:hAnsi="Arial" w:cs="Arial"/>
          <w:b/>
        </w:rPr>
        <w:t>Krzysztan</w:t>
      </w:r>
      <w:proofErr w:type="spellEnd"/>
      <w:r>
        <w:rPr>
          <w:rFonts w:ascii="Arial" w:hAnsi="Arial" w:cs="Arial"/>
        </w:rPr>
        <w:t xml:space="preserve"> – z</w:t>
      </w:r>
      <w:r w:rsidRPr="008E1744">
        <w:rPr>
          <w:rFonts w:ascii="Arial" w:hAnsi="Arial" w:cs="Arial"/>
        </w:rPr>
        <w:t>ajmuje się pamięcią, tożsamością i polityką Kaukazu. Autor tekstów publicystycznych i naukowych o regionie. Mi</w:t>
      </w:r>
      <w:r>
        <w:rPr>
          <w:rFonts w:ascii="Arial" w:hAnsi="Arial" w:cs="Arial"/>
        </w:rPr>
        <w:t>eszkał w Gruzji, szwenda się po </w:t>
      </w:r>
      <w:proofErr w:type="spellStart"/>
      <w:r w:rsidRPr="008E1744">
        <w:rPr>
          <w:rFonts w:ascii="Arial" w:hAnsi="Arial" w:cs="Arial"/>
        </w:rPr>
        <w:t>postsowietach</w:t>
      </w:r>
      <w:proofErr w:type="spellEnd"/>
      <w:r w:rsidRPr="008E1744">
        <w:rPr>
          <w:rFonts w:ascii="Arial" w:hAnsi="Arial" w:cs="Arial"/>
        </w:rPr>
        <w:t>.</w:t>
      </w:r>
    </w:p>
    <w:p w:rsidR="002C12EC" w:rsidRDefault="002C12EC" w:rsidP="00FB12F8">
      <w:pPr>
        <w:jc w:val="both"/>
        <w:rPr>
          <w:rFonts w:ascii="Arial" w:hAnsi="Arial" w:cs="Arial"/>
        </w:rPr>
      </w:pPr>
    </w:p>
    <w:p w:rsidR="007A0405" w:rsidRDefault="007A0405" w:rsidP="00FB12F8">
      <w:pPr>
        <w:jc w:val="both"/>
        <w:rPr>
          <w:rFonts w:ascii="Arial" w:hAnsi="Arial" w:cs="Arial"/>
        </w:rPr>
      </w:pPr>
      <w:r w:rsidRPr="007A0405">
        <w:rPr>
          <w:rFonts w:ascii="Arial" w:hAnsi="Arial" w:cs="Arial"/>
        </w:rPr>
        <w:t>Na wszystkie pokazy i wydarzenia – wstęp wolny.</w:t>
      </w:r>
    </w:p>
    <w:p w:rsidR="007A5692" w:rsidRDefault="007A5692" w:rsidP="00FB12F8">
      <w:pPr>
        <w:jc w:val="both"/>
        <w:rPr>
          <w:rFonts w:ascii="Arial" w:hAnsi="Arial" w:cs="Arial"/>
        </w:rPr>
      </w:pPr>
    </w:p>
    <w:p w:rsidR="007A5692" w:rsidRPr="00F72CF9" w:rsidRDefault="007A5692" w:rsidP="00FB12F8">
      <w:pPr>
        <w:jc w:val="both"/>
        <w:rPr>
          <w:rFonts w:ascii="Arial" w:hAnsi="Arial" w:cs="Arial"/>
        </w:rPr>
      </w:pPr>
    </w:p>
    <w:sectPr w:rsidR="007A5692" w:rsidRPr="00F72CF9" w:rsidSect="00214969">
      <w:footerReference w:type="default" r:id="rId9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54" w:rsidRDefault="000A1054" w:rsidP="00214969">
      <w:pPr>
        <w:spacing w:after="0" w:line="240" w:lineRule="auto"/>
      </w:pPr>
      <w:r>
        <w:separator/>
      </w:r>
    </w:p>
  </w:endnote>
  <w:endnote w:type="continuationSeparator" w:id="0">
    <w:p w:rsidR="000A1054" w:rsidRDefault="000A1054" w:rsidP="0021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69" w:rsidRPr="00D65331" w:rsidRDefault="00214969" w:rsidP="00214969">
    <w:pPr>
      <w:pStyle w:val="Stopka"/>
      <w:jc w:val="center"/>
      <w:rPr>
        <w:sz w:val="26"/>
        <w:szCs w:val="26"/>
      </w:rPr>
    </w:pPr>
    <w:proofErr w:type="spellStart"/>
    <w:r>
      <w:rPr>
        <w:b/>
        <w:sz w:val="26"/>
        <w:szCs w:val="26"/>
      </w:rPr>
      <w:t>Gamardżoba</w:t>
    </w:r>
    <w:proofErr w:type="spellEnd"/>
    <w:r>
      <w:rPr>
        <w:b/>
        <w:sz w:val="26"/>
        <w:szCs w:val="26"/>
      </w:rPr>
      <w:t xml:space="preserve"> kino</w:t>
    </w:r>
    <w:r w:rsidRPr="00D65331">
      <w:rPr>
        <w:sz w:val="26"/>
        <w:szCs w:val="26"/>
      </w:rPr>
      <w:t xml:space="preserve"> Kontakt z organizatorem: </w:t>
    </w:r>
  </w:p>
  <w:p w:rsidR="00214969" w:rsidRPr="00D65331" w:rsidRDefault="00214969" w:rsidP="00214969">
    <w:pPr>
      <w:pStyle w:val="Stopka"/>
      <w:jc w:val="center"/>
      <w:rPr>
        <w:sz w:val="26"/>
        <w:szCs w:val="26"/>
      </w:rPr>
    </w:pPr>
    <w:r>
      <w:rPr>
        <w:sz w:val="26"/>
        <w:szCs w:val="26"/>
      </w:rPr>
      <w:t xml:space="preserve">Mila </w:t>
    </w:r>
    <w:proofErr w:type="spellStart"/>
    <w:r>
      <w:rPr>
        <w:sz w:val="26"/>
        <w:szCs w:val="26"/>
      </w:rPr>
      <w:t>Chodoła</w:t>
    </w:r>
    <w:proofErr w:type="spellEnd"/>
    <w:r w:rsidRPr="00D65331">
      <w:rPr>
        <w:sz w:val="26"/>
        <w:szCs w:val="26"/>
      </w:rPr>
      <w:t xml:space="preserve"> +48 </w:t>
    </w:r>
    <w:r>
      <w:rPr>
        <w:sz w:val="26"/>
        <w:szCs w:val="26"/>
      </w:rPr>
      <w:t>696</w:t>
    </w:r>
    <w:r w:rsidRPr="00D65331">
      <w:rPr>
        <w:sz w:val="26"/>
        <w:szCs w:val="26"/>
      </w:rPr>
      <w:t> </w:t>
    </w:r>
    <w:r>
      <w:rPr>
        <w:sz w:val="26"/>
        <w:szCs w:val="26"/>
      </w:rPr>
      <w:t>185</w:t>
    </w:r>
    <w:r w:rsidRPr="00D65331">
      <w:rPr>
        <w:sz w:val="26"/>
        <w:szCs w:val="26"/>
      </w:rPr>
      <w:t> </w:t>
    </w:r>
    <w:r>
      <w:rPr>
        <w:sz w:val="26"/>
        <w:szCs w:val="26"/>
      </w:rPr>
      <w:t>077</w:t>
    </w:r>
    <w:r w:rsidRPr="00D65331">
      <w:rPr>
        <w:sz w:val="26"/>
        <w:szCs w:val="26"/>
      </w:rPr>
      <w:t xml:space="preserve">, </w:t>
    </w:r>
    <w:r>
      <w:rPr>
        <w:sz w:val="26"/>
        <w:szCs w:val="26"/>
      </w:rPr>
      <w:t>gamardzoba.</w:t>
    </w:r>
    <w:proofErr w:type="gramStart"/>
    <w:r>
      <w:rPr>
        <w:sz w:val="26"/>
        <w:szCs w:val="26"/>
      </w:rPr>
      <w:t>kino</w:t>
    </w:r>
    <w:proofErr w:type="gramEnd"/>
    <w:r>
      <w:rPr>
        <w:sz w:val="26"/>
        <w:szCs w:val="26"/>
      </w:rPr>
      <w:t>@gmail.</w:t>
    </w:r>
    <w:proofErr w:type="gramStart"/>
    <w:r>
      <w:rPr>
        <w:sz w:val="26"/>
        <w:szCs w:val="26"/>
      </w:rPr>
      <w:t>com</w:t>
    </w:r>
    <w:proofErr w:type="gramEnd"/>
  </w:p>
  <w:p w:rsidR="00214969" w:rsidRDefault="00214969">
    <w:pPr>
      <w:pStyle w:val="Stopka"/>
    </w:pPr>
  </w:p>
  <w:p w:rsidR="00214969" w:rsidRDefault="00214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54" w:rsidRDefault="000A1054" w:rsidP="00214969">
      <w:pPr>
        <w:spacing w:after="0" w:line="240" w:lineRule="auto"/>
      </w:pPr>
      <w:r>
        <w:separator/>
      </w:r>
    </w:p>
  </w:footnote>
  <w:footnote w:type="continuationSeparator" w:id="0">
    <w:p w:rsidR="000A1054" w:rsidRDefault="000A1054" w:rsidP="0021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BE"/>
    <w:rsid w:val="000423B7"/>
    <w:rsid w:val="0006647B"/>
    <w:rsid w:val="000A1054"/>
    <w:rsid w:val="000F5A8A"/>
    <w:rsid w:val="00136A50"/>
    <w:rsid w:val="001A4446"/>
    <w:rsid w:val="001B48C7"/>
    <w:rsid w:val="00214969"/>
    <w:rsid w:val="00250A28"/>
    <w:rsid w:val="00274B79"/>
    <w:rsid w:val="002A13CB"/>
    <w:rsid w:val="002C12EC"/>
    <w:rsid w:val="003065B7"/>
    <w:rsid w:val="00465AAA"/>
    <w:rsid w:val="00500EFA"/>
    <w:rsid w:val="00532A4B"/>
    <w:rsid w:val="00583FBF"/>
    <w:rsid w:val="005928E8"/>
    <w:rsid w:val="00636B0E"/>
    <w:rsid w:val="00683C0C"/>
    <w:rsid w:val="007A0405"/>
    <w:rsid w:val="007A5692"/>
    <w:rsid w:val="007B07BE"/>
    <w:rsid w:val="00807059"/>
    <w:rsid w:val="00847057"/>
    <w:rsid w:val="0085043B"/>
    <w:rsid w:val="008514F9"/>
    <w:rsid w:val="008650D2"/>
    <w:rsid w:val="008E1744"/>
    <w:rsid w:val="00B9584B"/>
    <w:rsid w:val="00C546EB"/>
    <w:rsid w:val="00DF046E"/>
    <w:rsid w:val="00F72CF9"/>
    <w:rsid w:val="00F7342E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47o">
    <w:name w:val="_247o"/>
    <w:basedOn w:val="Domylnaczcionkaakapitu"/>
    <w:rsid w:val="00136A50"/>
  </w:style>
  <w:style w:type="character" w:styleId="Hipercze">
    <w:name w:val="Hyperlink"/>
    <w:basedOn w:val="Domylnaczcionkaakapitu"/>
    <w:uiPriority w:val="99"/>
    <w:semiHidden/>
    <w:unhideWhenUsed/>
    <w:rsid w:val="0006647B"/>
    <w:rPr>
      <w:color w:val="0000FF"/>
      <w:u w:val="single"/>
    </w:rPr>
  </w:style>
  <w:style w:type="character" w:customStyle="1" w:styleId="ncl">
    <w:name w:val="_ncl"/>
    <w:basedOn w:val="Domylnaczcionkaakapitu"/>
    <w:rsid w:val="001B48C7"/>
  </w:style>
  <w:style w:type="paragraph" w:styleId="Nagwek">
    <w:name w:val="header"/>
    <w:basedOn w:val="Normalny"/>
    <w:link w:val="Nagwek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69"/>
  </w:style>
  <w:style w:type="paragraph" w:styleId="Stopka">
    <w:name w:val="footer"/>
    <w:basedOn w:val="Normalny"/>
    <w:link w:val="Stopka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69"/>
  </w:style>
  <w:style w:type="paragraph" w:styleId="Tekstdymka">
    <w:name w:val="Balloon Text"/>
    <w:basedOn w:val="Normalny"/>
    <w:link w:val="TekstdymkaZnak"/>
    <w:uiPriority w:val="99"/>
    <w:semiHidden/>
    <w:unhideWhenUsed/>
    <w:rsid w:val="002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47o">
    <w:name w:val="_247o"/>
    <w:basedOn w:val="Domylnaczcionkaakapitu"/>
    <w:rsid w:val="00136A50"/>
  </w:style>
  <w:style w:type="character" w:styleId="Hipercze">
    <w:name w:val="Hyperlink"/>
    <w:basedOn w:val="Domylnaczcionkaakapitu"/>
    <w:uiPriority w:val="99"/>
    <w:semiHidden/>
    <w:unhideWhenUsed/>
    <w:rsid w:val="0006647B"/>
    <w:rPr>
      <w:color w:val="0000FF"/>
      <w:u w:val="single"/>
    </w:rPr>
  </w:style>
  <w:style w:type="character" w:customStyle="1" w:styleId="ncl">
    <w:name w:val="_ncl"/>
    <w:basedOn w:val="Domylnaczcionkaakapitu"/>
    <w:rsid w:val="001B48C7"/>
  </w:style>
  <w:style w:type="paragraph" w:styleId="Nagwek">
    <w:name w:val="header"/>
    <w:basedOn w:val="Normalny"/>
    <w:link w:val="Nagwek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69"/>
  </w:style>
  <w:style w:type="paragraph" w:styleId="Stopka">
    <w:name w:val="footer"/>
    <w:basedOn w:val="Normalny"/>
    <w:link w:val="Stopka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69"/>
  </w:style>
  <w:style w:type="paragraph" w:styleId="Tekstdymka">
    <w:name w:val="Balloon Text"/>
    <w:basedOn w:val="Normalny"/>
    <w:link w:val="TekstdymkaZnak"/>
    <w:uiPriority w:val="99"/>
    <w:semiHidden/>
    <w:unhideWhenUsed/>
    <w:rsid w:val="002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E291-E6DD-4E27-8E04-9A99027A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11</cp:revision>
  <cp:lastPrinted>2018-04-05T17:11:00Z</cp:lastPrinted>
  <dcterms:created xsi:type="dcterms:W3CDTF">2018-03-26T09:55:00Z</dcterms:created>
  <dcterms:modified xsi:type="dcterms:W3CDTF">2018-04-05T17:11:00Z</dcterms:modified>
</cp:coreProperties>
</file>